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179F6" w14:textId="62656D52" w:rsidR="00C21E09" w:rsidRPr="001D456D" w:rsidRDefault="00C21E09" w:rsidP="00C21E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D456D">
        <w:rPr>
          <w:b/>
          <w:sz w:val="24"/>
        </w:rPr>
        <w:t>3GPP TSG-CT WG1 Meeting #14</w:t>
      </w:r>
      <w:r w:rsidR="000F7CA7">
        <w:rPr>
          <w:b/>
          <w:sz w:val="24"/>
        </w:rPr>
        <w:t>5</w:t>
      </w:r>
      <w:r w:rsidRPr="001D456D">
        <w:rPr>
          <w:b/>
          <w:i/>
          <w:sz w:val="28"/>
        </w:rPr>
        <w:tab/>
      </w:r>
      <w:r w:rsidRPr="001D456D">
        <w:rPr>
          <w:b/>
          <w:sz w:val="24"/>
        </w:rPr>
        <w:t>C1-2</w:t>
      </w:r>
      <w:r w:rsidR="00D01DAD">
        <w:rPr>
          <w:b/>
          <w:sz w:val="24"/>
        </w:rPr>
        <w:t>38808</w:t>
      </w:r>
    </w:p>
    <w:p w14:paraId="0450AC36" w14:textId="72FBD82A" w:rsidR="00C21E09" w:rsidRPr="001D456D" w:rsidRDefault="000F7CA7" w:rsidP="00C21E0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Chicago, US</w:t>
      </w:r>
      <w:r w:rsidR="00B33491">
        <w:rPr>
          <w:b/>
          <w:sz w:val="24"/>
        </w:rPr>
        <w:t>,</w:t>
      </w:r>
      <w:r w:rsidR="00C21E09" w:rsidRPr="001D456D">
        <w:rPr>
          <w:b/>
          <w:sz w:val="24"/>
        </w:rPr>
        <w:t xml:space="preserve"> </w:t>
      </w:r>
      <w:r>
        <w:rPr>
          <w:b/>
          <w:sz w:val="24"/>
        </w:rPr>
        <w:t>13</w:t>
      </w:r>
      <w:r w:rsidR="00B33491">
        <w:rPr>
          <w:b/>
          <w:sz w:val="24"/>
        </w:rPr>
        <w:t>-17</w:t>
      </w:r>
      <w:r w:rsidR="00C21E09" w:rsidRPr="001D456D">
        <w:rPr>
          <w:b/>
          <w:sz w:val="24"/>
        </w:rPr>
        <w:t xml:space="preserve"> </w:t>
      </w:r>
      <w:r>
        <w:rPr>
          <w:b/>
          <w:sz w:val="24"/>
        </w:rPr>
        <w:t>Novem</w:t>
      </w:r>
      <w:r w:rsidR="00693F54">
        <w:rPr>
          <w:b/>
          <w:sz w:val="24"/>
        </w:rPr>
        <w:t>ber</w:t>
      </w:r>
      <w:r w:rsidR="00C21E09" w:rsidRPr="001D456D">
        <w:rPr>
          <w:b/>
          <w:sz w:val="24"/>
        </w:rPr>
        <w:t xml:space="preserve">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153B2F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A4E77">
        <w:rPr>
          <w:rFonts w:ascii="Arial" w:hAnsi="Arial" w:cs="Arial"/>
          <w:b/>
          <w:bCs/>
        </w:rPr>
        <w:t>Ericsson</w:t>
      </w:r>
    </w:p>
    <w:p w14:paraId="234CD7C4" w14:textId="25A6891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A4E77">
        <w:rPr>
          <w:rFonts w:ascii="Arial" w:hAnsi="Arial" w:cs="Arial"/>
          <w:b/>
          <w:bCs/>
        </w:rPr>
        <w:t>Discussion on procedures for eMCSMI_IRail</w:t>
      </w:r>
    </w:p>
    <w:p w14:paraId="55FE3D7D" w14:textId="47A624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18.3.6</w:t>
      </w:r>
    </w:p>
    <w:p w14:paraId="1589C299" w14:textId="4BDC13F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C4145D2" w14:textId="77777777" w:rsidR="00BA26BB" w:rsidRDefault="00BA26BB" w:rsidP="00C7674A">
      <w:pPr>
        <w:pStyle w:val="Heading1"/>
      </w:pPr>
    </w:p>
    <w:p w14:paraId="1E242AC9" w14:textId="1FF59D3D" w:rsidR="00236D1F" w:rsidRDefault="00C7674A" w:rsidP="00C7674A">
      <w:pPr>
        <w:pStyle w:val="Heading1"/>
      </w:pPr>
      <w:r>
        <w:t>1</w:t>
      </w:r>
      <w:r w:rsidR="00BA26BB">
        <w:tab/>
      </w:r>
      <w:r>
        <w:t>Introduction</w:t>
      </w:r>
    </w:p>
    <w:p w14:paraId="7591CBE2" w14:textId="77777777" w:rsidR="00B33491" w:rsidRDefault="00B33491" w:rsidP="00C7674A"/>
    <w:p w14:paraId="78B0162E" w14:textId="7AE608A5" w:rsidR="00593971" w:rsidRDefault="00B33491" w:rsidP="00C7674A">
      <w:r>
        <w:t>Th</w:t>
      </w:r>
      <w:r w:rsidR="005C79E5">
        <w:t>e</w:t>
      </w:r>
      <w:r>
        <w:t xml:space="preserve"> </w:t>
      </w:r>
      <w:r w:rsidR="00593971">
        <w:t xml:space="preserve">purpose of </w:t>
      </w:r>
      <w:r w:rsidR="00A10D45">
        <w:t>document is to d</w:t>
      </w:r>
      <w:r w:rsidR="00593971">
        <w:t>iscuss</w:t>
      </w:r>
      <w:r w:rsidR="00A10D45">
        <w:t xml:space="preserve"> and a </w:t>
      </w:r>
      <w:r w:rsidR="00593971">
        <w:t xml:space="preserve">agree on a way forward on </w:t>
      </w:r>
      <w:r w:rsidR="00006145">
        <w:t xml:space="preserve">the following </w:t>
      </w:r>
      <w:r w:rsidR="00977F5B">
        <w:t>two</w:t>
      </w:r>
      <w:r w:rsidR="002C7F67">
        <w:t xml:space="preserve"> </w:t>
      </w:r>
      <w:r w:rsidR="00593971">
        <w:t>generic</w:t>
      </w:r>
      <w:r w:rsidR="00A10D45">
        <w:t xml:space="preserve"> procedures in </w:t>
      </w:r>
      <w:r w:rsidR="00006145">
        <w:t>3GPP </w:t>
      </w:r>
      <w:r w:rsidR="00A10D45">
        <w:t>TS</w:t>
      </w:r>
      <w:r w:rsidR="00006145">
        <w:t> </w:t>
      </w:r>
      <w:r w:rsidR="00A10D45">
        <w:t>23.280:</w:t>
      </w:r>
    </w:p>
    <w:p w14:paraId="2C4EA737" w14:textId="77777777" w:rsidR="00006145" w:rsidRDefault="00006145" w:rsidP="00C7674A"/>
    <w:p w14:paraId="6F9875F7" w14:textId="2A658F67" w:rsidR="009F605C" w:rsidRDefault="0052437A" w:rsidP="009F605C">
      <w:pPr>
        <w:pStyle w:val="ListParagraph"/>
        <w:numPr>
          <w:ilvl w:val="0"/>
          <w:numId w:val="4"/>
        </w:numPr>
      </w:pPr>
      <w:r w:rsidRPr="0052437A">
        <w:t>10.16.2</w:t>
      </w:r>
      <w:r w:rsidRPr="0052437A">
        <w:tab/>
        <w:t>Migration during an ongoing group communication</w:t>
      </w:r>
    </w:p>
    <w:p w14:paraId="1AB4B679" w14:textId="02AF6043" w:rsidR="0052437A" w:rsidRDefault="00152838" w:rsidP="009F605C">
      <w:pPr>
        <w:pStyle w:val="ListParagraph"/>
        <w:numPr>
          <w:ilvl w:val="0"/>
          <w:numId w:val="4"/>
        </w:numPr>
      </w:pPr>
      <w:r w:rsidRPr="00152838">
        <w:t>10.16.4</w:t>
      </w:r>
      <w:r w:rsidRPr="00152838">
        <w:tab/>
        <w:t xml:space="preserve">Migration during an </w:t>
      </w:r>
      <w:r w:rsidR="007B2B02" w:rsidRPr="00152838">
        <w:t>ongoing</w:t>
      </w:r>
      <w:r w:rsidRPr="00152838">
        <w:t xml:space="preserve"> private communication</w:t>
      </w:r>
    </w:p>
    <w:p w14:paraId="6396EA77" w14:textId="77777777" w:rsidR="001256B4" w:rsidRDefault="001256B4" w:rsidP="001256B4"/>
    <w:p w14:paraId="0862305F" w14:textId="77777777" w:rsidR="00977F5B" w:rsidRDefault="00977F5B" w:rsidP="001256B4"/>
    <w:p w14:paraId="0508F14E" w14:textId="0686BB9C" w:rsidR="001256B4" w:rsidRDefault="00BA26BB" w:rsidP="00BA26BB">
      <w:pPr>
        <w:pStyle w:val="Heading2"/>
      </w:pPr>
      <w:r>
        <w:t>2</w:t>
      </w:r>
      <w:r>
        <w:tab/>
        <w:t>Procedure</w:t>
      </w:r>
      <w:r w:rsidR="00977F5B">
        <w:t>s</w:t>
      </w:r>
    </w:p>
    <w:p w14:paraId="5498C29A" w14:textId="77777777" w:rsidR="00BA26BB" w:rsidRDefault="00BA26BB" w:rsidP="00BA26BB"/>
    <w:p w14:paraId="3F81A551" w14:textId="73B79ABF" w:rsidR="00BA26BB" w:rsidRDefault="00BA26BB" w:rsidP="00BA26BB">
      <w:pPr>
        <w:pStyle w:val="Heading2"/>
      </w:pPr>
      <w:r>
        <w:t>2.1</w:t>
      </w:r>
      <w:r w:rsidR="006A6599">
        <w:tab/>
      </w:r>
      <w:r w:rsidRPr="0052437A">
        <w:t>Migration during an ongoing group communication</w:t>
      </w:r>
    </w:p>
    <w:p w14:paraId="784573AB" w14:textId="77777777" w:rsidR="00BA26BB" w:rsidRDefault="00BA26BB" w:rsidP="00BA26BB"/>
    <w:p w14:paraId="33CE7E3B" w14:textId="1C62A999" w:rsidR="00BA26BB" w:rsidRDefault="00BA26BB" w:rsidP="00BA26BB">
      <w:r>
        <w:t>The following procedure is defined in stage-2 work:</w:t>
      </w:r>
    </w:p>
    <w:p w14:paraId="60A2444A" w14:textId="77777777" w:rsidR="00BA26BB" w:rsidRDefault="00BA26BB" w:rsidP="00BA26BB"/>
    <w:p w14:paraId="2566084F" w14:textId="77777777" w:rsidR="00DB017E" w:rsidRDefault="00DB017E" w:rsidP="00DB017E"/>
    <w:p w14:paraId="6EBFAE89" w14:textId="77777777" w:rsidR="00DB017E" w:rsidRPr="00DB017E" w:rsidRDefault="00DB017E" w:rsidP="00DB017E">
      <w:pPr>
        <w:spacing w:after="180"/>
        <w:rPr>
          <w:rFonts w:eastAsia="SimSun"/>
        </w:rPr>
      </w:pPr>
      <w:bookmarkStart w:id="0" w:name="_Hlk149551114"/>
      <w:r w:rsidRPr="00DB017E">
        <w:rPr>
          <w:rFonts w:eastAsia="SimSun"/>
        </w:rPr>
        <w:t>Pre-conditions:</w:t>
      </w:r>
    </w:p>
    <w:p w14:paraId="4A97AF36" w14:textId="77777777" w:rsidR="00DB017E" w:rsidRPr="00DB017E" w:rsidRDefault="00DB017E" w:rsidP="00DB017E">
      <w:pPr>
        <w:spacing w:after="180"/>
        <w:ind w:left="568" w:hanging="284"/>
        <w:rPr>
          <w:rFonts w:cs="Arial"/>
          <w:color w:val="595959"/>
        </w:rPr>
      </w:pPr>
      <w:r w:rsidRPr="00DB017E">
        <w:rPr>
          <w:rFonts w:eastAsia="SimSun"/>
        </w:rPr>
        <w:t>1.</w:t>
      </w:r>
      <w:r w:rsidRPr="00DB017E">
        <w:rPr>
          <w:rFonts w:eastAsia="SimSun"/>
        </w:rPr>
        <w:tab/>
        <w:t>The MC service client is a receiving party in one or more ongoing group calls in the primary MC system.</w:t>
      </w:r>
    </w:p>
    <w:p w14:paraId="382984C2" w14:textId="77777777" w:rsidR="00DB017E" w:rsidRPr="00DB017E" w:rsidRDefault="00DB017E" w:rsidP="00DB017E">
      <w:pPr>
        <w:spacing w:after="180"/>
        <w:ind w:left="568" w:hanging="284"/>
        <w:rPr>
          <w:rFonts w:cs="Arial"/>
          <w:color w:val="595959"/>
        </w:rPr>
      </w:pPr>
      <w:r w:rsidRPr="00DB017E">
        <w:rPr>
          <w:rFonts w:eastAsia="SimSun"/>
        </w:rPr>
        <w:t>2.</w:t>
      </w:r>
      <w:r w:rsidRPr="00DB017E">
        <w:rPr>
          <w:rFonts w:eastAsia="SimSun"/>
        </w:rPr>
        <w:tab/>
        <w:t>The MC service UE detects the need to change the MC system.</w:t>
      </w:r>
    </w:p>
    <w:p w14:paraId="2BD6CDA9" w14:textId="77777777" w:rsidR="00DB017E" w:rsidRPr="00DB017E" w:rsidRDefault="00DB017E" w:rsidP="00DB017E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DB017E">
        <w:rPr>
          <w:rFonts w:ascii="Arial" w:hAnsi="Arial"/>
          <w:b/>
        </w:rPr>
        <w:object w:dxaOrig="17341" w:dyaOrig="6121" w14:anchorId="5FAC4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170.35pt" o:ole="">
            <v:imagedata r:id="rId13" o:title=""/>
          </v:shape>
          <o:OLEObject Type="Embed" ProgID="Visio.Drawing.15" ShapeID="_x0000_i1025" DrawAspect="Content" ObjectID="_1760763196" r:id="rId14"/>
        </w:object>
      </w:r>
    </w:p>
    <w:p w14:paraId="6A9C954C" w14:textId="77777777" w:rsidR="00DB017E" w:rsidRPr="00DB017E" w:rsidRDefault="00DB017E" w:rsidP="00DB017E">
      <w:pPr>
        <w:keepLines/>
        <w:spacing w:after="240"/>
        <w:jc w:val="center"/>
        <w:rPr>
          <w:rFonts w:ascii="Arial" w:eastAsia="SimSun" w:hAnsi="Arial"/>
          <w:b/>
          <w:noProof/>
        </w:rPr>
      </w:pPr>
      <w:r w:rsidRPr="00DB017E">
        <w:rPr>
          <w:rFonts w:ascii="Arial" w:eastAsia="SimSun" w:hAnsi="Arial"/>
          <w:b/>
        </w:rPr>
        <w:t xml:space="preserve">Figure 10.16.2.2-1: Migration to partner MC system during an ongoing group </w:t>
      </w:r>
      <w:proofErr w:type="gramStart"/>
      <w:r w:rsidRPr="00DB017E">
        <w:rPr>
          <w:rFonts w:ascii="Arial" w:eastAsia="SimSun" w:hAnsi="Arial"/>
          <w:b/>
        </w:rPr>
        <w:t>call</w:t>
      </w:r>
      <w:proofErr w:type="gramEnd"/>
    </w:p>
    <w:bookmarkEnd w:id="0"/>
    <w:p w14:paraId="3C5EC125" w14:textId="04CD668D" w:rsidR="00DB017E" w:rsidRPr="00B325D8" w:rsidRDefault="00B325D8" w:rsidP="00DB017E">
      <w:pPr>
        <w:rPr>
          <w:b/>
          <w:bCs/>
        </w:rPr>
      </w:pPr>
      <w:r w:rsidRPr="00B325D8">
        <w:rPr>
          <w:b/>
          <w:bCs/>
        </w:rPr>
        <w:t>Analyse:</w:t>
      </w:r>
    </w:p>
    <w:p w14:paraId="66DD707F" w14:textId="36EA0D71" w:rsidR="00B325D8" w:rsidRDefault="007E431A" w:rsidP="00DB017E">
      <w:r>
        <w:t>Step 1</w:t>
      </w:r>
      <w:r w:rsidR="006F133D">
        <w:t xml:space="preserve"> and 3</w:t>
      </w:r>
      <w:r>
        <w:t xml:space="preserve">: MC service group </w:t>
      </w:r>
      <w:r w:rsidR="006F133D">
        <w:t>de-</w:t>
      </w:r>
      <w:r>
        <w:t>affiliation</w:t>
      </w:r>
      <w:r w:rsidR="006F133D">
        <w:t xml:space="preserve"> and affiliation</w:t>
      </w:r>
    </w:p>
    <w:p w14:paraId="1F20D85E" w14:textId="03242AE3" w:rsidR="00F3663F" w:rsidRDefault="00F3663F" w:rsidP="00DB017E">
      <w:r>
        <w:t xml:space="preserve">Existing stage 3 specifications cover MC service group de-affiliation: </w:t>
      </w:r>
    </w:p>
    <w:p w14:paraId="693095F1" w14:textId="6DC99778" w:rsidR="00F3663F" w:rsidRDefault="00F3663F" w:rsidP="00283487">
      <w:pPr>
        <w:pStyle w:val="ListParagraph"/>
        <w:numPr>
          <w:ilvl w:val="0"/>
          <w:numId w:val="5"/>
        </w:numPr>
      </w:pPr>
      <w:r>
        <w:t xml:space="preserve">TS 24.379 clause </w:t>
      </w:r>
      <w:r w:rsidR="00283487">
        <w:t>9</w:t>
      </w:r>
    </w:p>
    <w:p w14:paraId="79700F49" w14:textId="64C87AB3" w:rsidR="00283487" w:rsidRDefault="00283487" w:rsidP="00283487">
      <w:pPr>
        <w:pStyle w:val="ListParagraph"/>
        <w:numPr>
          <w:ilvl w:val="0"/>
          <w:numId w:val="5"/>
        </w:numPr>
      </w:pPr>
      <w:r>
        <w:t>TS 24.281</w:t>
      </w:r>
      <w:r w:rsidR="007B0F47">
        <w:t xml:space="preserve"> clause 8</w:t>
      </w:r>
    </w:p>
    <w:p w14:paraId="08E6764D" w14:textId="1F166F88" w:rsidR="007B0F47" w:rsidRDefault="007B0F47" w:rsidP="00283487">
      <w:pPr>
        <w:pStyle w:val="ListParagraph"/>
        <w:numPr>
          <w:ilvl w:val="0"/>
          <w:numId w:val="5"/>
        </w:numPr>
      </w:pPr>
      <w:r>
        <w:t xml:space="preserve">TS 24.282 clause </w:t>
      </w:r>
      <w:r w:rsidR="006F133D">
        <w:t>8</w:t>
      </w:r>
    </w:p>
    <w:p w14:paraId="733B89B9" w14:textId="1059C27E" w:rsidR="006D154D" w:rsidRDefault="006D154D" w:rsidP="006D154D">
      <w:r>
        <w:t xml:space="preserve">Step 2: </w:t>
      </w:r>
      <w:r w:rsidR="00C20675">
        <w:t>Retrieval of user profile in partner system</w:t>
      </w:r>
    </w:p>
    <w:p w14:paraId="7D1C0A88" w14:textId="007AD8FE" w:rsidR="00C20675" w:rsidRDefault="00955F50" w:rsidP="006D154D">
      <w:r>
        <w:lastRenderedPageBreak/>
        <w:t xml:space="preserve">Stage-3 specification </w:t>
      </w:r>
      <w:r w:rsidR="00C20675">
        <w:t xml:space="preserve">TS 24.484 </w:t>
      </w:r>
      <w:r>
        <w:t xml:space="preserve">covers retrieval of user </w:t>
      </w:r>
      <w:proofErr w:type="gramStart"/>
      <w:r>
        <w:t>profile</w:t>
      </w:r>
      <w:proofErr w:type="gramEnd"/>
    </w:p>
    <w:p w14:paraId="3DE2B8A9" w14:textId="281A0CD3" w:rsidR="0089008A" w:rsidRDefault="0089008A" w:rsidP="006D154D">
      <w:r>
        <w:t>Step 4: Late entry group call</w:t>
      </w:r>
    </w:p>
    <w:p w14:paraId="2AAE886F" w14:textId="2D769089" w:rsidR="00BE25E6" w:rsidRDefault="00BE25E6" w:rsidP="00BE25E6">
      <w:r>
        <w:t xml:space="preserve">Existing stage 3 specifications cover </w:t>
      </w:r>
      <w:r w:rsidR="00394D08">
        <w:t>Late entry group call</w:t>
      </w:r>
      <w:r>
        <w:t xml:space="preserve">: </w:t>
      </w:r>
    </w:p>
    <w:p w14:paraId="04B4DA94" w14:textId="1C174D95" w:rsidR="00BE25E6" w:rsidRDefault="00BE25E6" w:rsidP="00BE25E6">
      <w:pPr>
        <w:pStyle w:val="ListParagraph"/>
        <w:numPr>
          <w:ilvl w:val="0"/>
          <w:numId w:val="5"/>
        </w:numPr>
      </w:pPr>
      <w:r>
        <w:t xml:space="preserve">TS 24.379 clause </w:t>
      </w:r>
      <w:r>
        <w:t>10</w:t>
      </w:r>
    </w:p>
    <w:p w14:paraId="2932017C" w14:textId="36E73E71" w:rsidR="00BE25E6" w:rsidRDefault="00BE25E6" w:rsidP="00BE25E6">
      <w:pPr>
        <w:pStyle w:val="ListParagraph"/>
        <w:numPr>
          <w:ilvl w:val="0"/>
          <w:numId w:val="5"/>
        </w:numPr>
      </w:pPr>
      <w:r>
        <w:t xml:space="preserve">TS 24.281 clause </w:t>
      </w:r>
      <w:r w:rsidR="008C4784">
        <w:t>9</w:t>
      </w:r>
    </w:p>
    <w:p w14:paraId="7E6FC1D8" w14:textId="4E161DC7" w:rsidR="00BE25E6" w:rsidRDefault="00BE25E6" w:rsidP="00BE25E6">
      <w:pPr>
        <w:pStyle w:val="ListParagraph"/>
        <w:numPr>
          <w:ilvl w:val="0"/>
          <w:numId w:val="5"/>
        </w:numPr>
      </w:pPr>
      <w:r>
        <w:t xml:space="preserve">TS 24.282 clause </w:t>
      </w:r>
      <w:r w:rsidR="00394D08">
        <w:t>9</w:t>
      </w:r>
    </w:p>
    <w:p w14:paraId="38CD0653" w14:textId="77777777" w:rsidR="00256E40" w:rsidRDefault="00256E40" w:rsidP="00DB017E"/>
    <w:p w14:paraId="427AC321" w14:textId="77777777" w:rsidR="00DB017E" w:rsidRDefault="00DB017E" w:rsidP="00BA26BB"/>
    <w:p w14:paraId="67D7A268" w14:textId="56496417" w:rsidR="00F330EA" w:rsidRPr="001339BD" w:rsidRDefault="00691E76" w:rsidP="00BA26BB">
      <w:pPr>
        <w:rPr>
          <w:b/>
          <w:bCs/>
        </w:rPr>
      </w:pPr>
      <w:r w:rsidRPr="001339BD">
        <w:rPr>
          <w:b/>
          <w:bCs/>
        </w:rPr>
        <w:t>Proposal:</w:t>
      </w:r>
    </w:p>
    <w:p w14:paraId="65E3AE06" w14:textId="6AE2236C" w:rsidR="00691E76" w:rsidRDefault="00691E76" w:rsidP="00BA26BB"/>
    <w:p w14:paraId="443EBDA5" w14:textId="5AAE8179" w:rsidR="00691E76" w:rsidRDefault="00BF0559" w:rsidP="00BA26BB">
      <w:r>
        <w:t>Since a</w:t>
      </w:r>
      <w:r w:rsidR="00691E76">
        <w:t xml:space="preserve">ll </w:t>
      </w:r>
      <w:r w:rsidR="00FA742A">
        <w:t xml:space="preserve">steps in the procedure utilize existing </w:t>
      </w:r>
      <w:r w:rsidR="00B33E28">
        <w:t xml:space="preserve">stage-2 </w:t>
      </w:r>
      <w:r w:rsidR="00FA742A">
        <w:t>procedures</w:t>
      </w:r>
      <w:r>
        <w:t xml:space="preserve"> and that the protocol aspects are </w:t>
      </w:r>
      <w:r w:rsidR="00CF2D8B">
        <w:t xml:space="preserve">already </w:t>
      </w:r>
      <w:r>
        <w:t>specified</w:t>
      </w:r>
      <w:r w:rsidR="00CF2D8B">
        <w:t xml:space="preserve"> for these procedures</w:t>
      </w:r>
      <w:r>
        <w:t>, there are no need to do additional stage-3 work related to this procedure in CT1.</w:t>
      </w:r>
    </w:p>
    <w:p w14:paraId="79955749" w14:textId="77777777" w:rsidR="00CF2D8B" w:rsidRDefault="00CF2D8B" w:rsidP="00BA26BB"/>
    <w:p w14:paraId="1EC3A34E" w14:textId="77777777" w:rsidR="00CF2D8B" w:rsidRDefault="00CF2D8B" w:rsidP="00BA26BB"/>
    <w:p w14:paraId="08F29ED9" w14:textId="77777777" w:rsidR="005A6D4D" w:rsidRDefault="005A6D4D" w:rsidP="005A6D4D"/>
    <w:p w14:paraId="5EC4A3B3" w14:textId="69F95BF7" w:rsidR="005A6D4D" w:rsidRDefault="005A6D4D" w:rsidP="005A6D4D">
      <w:pPr>
        <w:pStyle w:val="Heading2"/>
      </w:pPr>
      <w:r>
        <w:t>2.</w:t>
      </w:r>
      <w:r w:rsidR="009A58C9">
        <w:t>2</w:t>
      </w:r>
      <w:r>
        <w:tab/>
      </w:r>
      <w:r w:rsidR="00146E9A" w:rsidRPr="00146E9A">
        <w:t>Migration during an ong</w:t>
      </w:r>
      <w:r w:rsidR="00722294">
        <w:t>o</w:t>
      </w:r>
      <w:r w:rsidR="00146E9A" w:rsidRPr="00146E9A">
        <w:t>ing private communication</w:t>
      </w:r>
    </w:p>
    <w:p w14:paraId="38C9050F" w14:textId="77777777" w:rsidR="005A6D4D" w:rsidRDefault="005A6D4D" w:rsidP="005A6D4D"/>
    <w:p w14:paraId="12D3F408" w14:textId="77777777" w:rsidR="005A6D4D" w:rsidRDefault="005A6D4D" w:rsidP="005A6D4D">
      <w:r>
        <w:t>The following procedure is defined in stage-2 work:</w:t>
      </w:r>
    </w:p>
    <w:p w14:paraId="684599BD" w14:textId="77777777" w:rsidR="005A6D4D" w:rsidRDefault="005A6D4D" w:rsidP="005A6D4D"/>
    <w:bookmarkStart w:id="1" w:name="_Hlk149551683"/>
    <w:p w14:paraId="5805070D" w14:textId="77777777" w:rsidR="00576A71" w:rsidRDefault="00576A71" w:rsidP="00576A71">
      <w:pPr>
        <w:pStyle w:val="TH"/>
        <w:rPr>
          <w:noProof/>
        </w:rPr>
      </w:pPr>
      <w:r>
        <w:rPr>
          <w:rFonts w:eastAsia="SimSun"/>
        </w:rPr>
        <w:object w:dxaOrig="9670" w:dyaOrig="7430" w14:anchorId="024CD145">
          <v:shape id="_x0000_i1026" type="#_x0000_t75" style="width:483.05pt;height:371.3pt" o:ole="">
            <v:imagedata r:id="rId15" o:title=""/>
          </v:shape>
          <o:OLEObject Type="Embed" ProgID="Visio.Drawing.15" ShapeID="_x0000_i1026" DrawAspect="Content" ObjectID="_1760763197" r:id="rId16"/>
        </w:object>
      </w:r>
      <w:bookmarkEnd w:id="1"/>
    </w:p>
    <w:p w14:paraId="53EC6666" w14:textId="77777777" w:rsidR="00576A71" w:rsidRDefault="00576A71" w:rsidP="00576A71">
      <w:pPr>
        <w:pStyle w:val="TF"/>
        <w:rPr>
          <w:noProof/>
        </w:rPr>
      </w:pPr>
      <w:r>
        <w:rPr>
          <w:noProof/>
        </w:rPr>
        <w:t>Figure 10.16.4.2-1: Migration during ongoing private communication.</w:t>
      </w:r>
    </w:p>
    <w:p w14:paraId="3AF8C6A8" w14:textId="77777777" w:rsidR="00B0351A" w:rsidRPr="00B325D8" w:rsidRDefault="00B0351A" w:rsidP="00B0351A">
      <w:pPr>
        <w:rPr>
          <w:b/>
          <w:bCs/>
        </w:rPr>
      </w:pPr>
      <w:r w:rsidRPr="00B325D8">
        <w:rPr>
          <w:b/>
          <w:bCs/>
        </w:rPr>
        <w:t>Analyse:</w:t>
      </w:r>
    </w:p>
    <w:p w14:paraId="089DA502" w14:textId="5FCD5042" w:rsidR="005A6D4D" w:rsidRDefault="00B0351A" w:rsidP="00B0351A">
      <w:r>
        <w:t>Step 1</w:t>
      </w:r>
      <w:r w:rsidR="0056690E">
        <w:t xml:space="preserve">: Ongoing private call. This is already supported in current stage-3 </w:t>
      </w:r>
      <w:r w:rsidR="00E34395">
        <w:t>specifications.</w:t>
      </w:r>
    </w:p>
    <w:p w14:paraId="7422C7F1" w14:textId="5AAFA48B" w:rsidR="0056690E" w:rsidRDefault="007D33ED" w:rsidP="00B0351A">
      <w:r>
        <w:t xml:space="preserve">Step 2: </w:t>
      </w:r>
      <w:r w:rsidR="0004609F">
        <w:t xml:space="preserve">The migration </w:t>
      </w:r>
      <w:r w:rsidR="00F44CB4">
        <w:t>steps</w:t>
      </w:r>
      <w:r w:rsidR="0004609F">
        <w:t xml:space="preserve"> in this specific procedure does not add additional </w:t>
      </w:r>
      <w:r w:rsidR="0030675C">
        <w:t xml:space="preserve">stage-3 </w:t>
      </w:r>
      <w:r w:rsidR="0004609F">
        <w:t>requirements.</w:t>
      </w:r>
    </w:p>
    <w:p w14:paraId="33AA7A4C" w14:textId="73067D65" w:rsidR="0004609F" w:rsidRDefault="0004609F" w:rsidP="00B0351A">
      <w:r>
        <w:t>Step 3: Releasing an ongoing private call is already supported in current stage-3 specifications.</w:t>
      </w:r>
    </w:p>
    <w:p w14:paraId="7FE89585" w14:textId="364DA218" w:rsidR="0004609F" w:rsidRDefault="0004609F" w:rsidP="00B0351A">
      <w:r>
        <w:t xml:space="preserve">Step 4: </w:t>
      </w:r>
      <w:r w:rsidR="000C3CFB">
        <w:t>Retrieval of MC service user profile is covered in TS 24.484.</w:t>
      </w:r>
    </w:p>
    <w:p w14:paraId="2EDE666E" w14:textId="41F844E5" w:rsidR="000C3CFB" w:rsidRDefault="000C3CFB" w:rsidP="00B0351A">
      <w:r>
        <w:t>Step</w:t>
      </w:r>
      <w:r w:rsidR="0030675C">
        <w:t xml:space="preserve"> 5: The registration </w:t>
      </w:r>
      <w:r w:rsidR="00F44CB4">
        <w:t xml:space="preserve">steps </w:t>
      </w:r>
      <w:r w:rsidR="0030675C">
        <w:t xml:space="preserve">in this specific procedure does not add additional stage-3 requirements. </w:t>
      </w:r>
    </w:p>
    <w:p w14:paraId="74587BED" w14:textId="65F336FD" w:rsidR="0030675C" w:rsidRDefault="0030675C" w:rsidP="00B0351A">
      <w:r>
        <w:t>Step 6: Existing Private call procedures supports the re-establishment of the private call.</w:t>
      </w:r>
    </w:p>
    <w:p w14:paraId="22CFFF24" w14:textId="77777777" w:rsidR="005A6D4D" w:rsidRDefault="005A6D4D" w:rsidP="005A6D4D"/>
    <w:p w14:paraId="207BD183" w14:textId="77777777" w:rsidR="005A6D4D" w:rsidRPr="001339BD" w:rsidRDefault="005A6D4D" w:rsidP="005A6D4D">
      <w:pPr>
        <w:rPr>
          <w:b/>
          <w:bCs/>
        </w:rPr>
      </w:pPr>
      <w:r w:rsidRPr="001339BD">
        <w:rPr>
          <w:b/>
          <w:bCs/>
        </w:rPr>
        <w:t>Proposal:</w:t>
      </w:r>
    </w:p>
    <w:p w14:paraId="4921425D" w14:textId="77777777" w:rsidR="005A6D4D" w:rsidRDefault="005A6D4D" w:rsidP="005A6D4D"/>
    <w:p w14:paraId="1BFBD755" w14:textId="77777777" w:rsidR="005A6D4D" w:rsidRDefault="005A6D4D" w:rsidP="005A6D4D">
      <w:r>
        <w:t>Since all steps in the procedure utilize existing stage-2 procedures and that the protocol aspects are already specified for these procedures, there are no need to do additional stage-3 work related to this procedure in CT1.</w:t>
      </w:r>
    </w:p>
    <w:p w14:paraId="683AD435" w14:textId="77777777" w:rsidR="007E45D8" w:rsidRDefault="007E45D8" w:rsidP="00BA26BB"/>
    <w:sectPr w:rsidR="007E45D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FA38" w14:textId="77777777" w:rsidR="00ED611E" w:rsidRDefault="00ED611E">
      <w:r>
        <w:separator/>
      </w:r>
    </w:p>
  </w:endnote>
  <w:endnote w:type="continuationSeparator" w:id="0">
    <w:p w14:paraId="37D83DFD" w14:textId="77777777" w:rsidR="00ED611E" w:rsidRDefault="00ED611E">
      <w:r>
        <w:continuationSeparator/>
      </w:r>
    </w:p>
  </w:endnote>
  <w:endnote w:type="continuationNotice" w:id="1">
    <w:p w14:paraId="03E21002" w14:textId="77777777" w:rsidR="00ED611E" w:rsidRDefault="00ED61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74C88" w14:textId="77777777" w:rsidR="00ED611E" w:rsidRDefault="00ED611E">
      <w:r>
        <w:separator/>
      </w:r>
    </w:p>
  </w:footnote>
  <w:footnote w:type="continuationSeparator" w:id="0">
    <w:p w14:paraId="4610ED7B" w14:textId="77777777" w:rsidR="00ED611E" w:rsidRDefault="00ED611E">
      <w:r>
        <w:continuationSeparator/>
      </w:r>
    </w:p>
  </w:footnote>
  <w:footnote w:type="continuationNotice" w:id="1">
    <w:p w14:paraId="71990A85" w14:textId="77777777" w:rsidR="00ED611E" w:rsidRDefault="00ED61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52F67"/>
    <w:multiLevelType w:val="hybridMultilevel"/>
    <w:tmpl w:val="971CB3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FCA0125"/>
    <w:multiLevelType w:val="hybridMultilevel"/>
    <w:tmpl w:val="29BA4A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576605">
    <w:abstractNumId w:val="3"/>
  </w:num>
  <w:num w:numId="2" w16cid:durableId="1307584764">
    <w:abstractNumId w:val="2"/>
  </w:num>
  <w:num w:numId="3" w16cid:durableId="1991516487">
    <w:abstractNumId w:val="1"/>
  </w:num>
  <w:num w:numId="4" w16cid:durableId="1865553242">
    <w:abstractNumId w:val="4"/>
  </w:num>
  <w:num w:numId="5" w16cid:durableId="381632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6145"/>
    <w:rsid w:val="0001570A"/>
    <w:rsid w:val="0002191A"/>
    <w:rsid w:val="00030CD4"/>
    <w:rsid w:val="0004609F"/>
    <w:rsid w:val="00046686"/>
    <w:rsid w:val="00046FDD"/>
    <w:rsid w:val="00050925"/>
    <w:rsid w:val="00054884"/>
    <w:rsid w:val="00057E1E"/>
    <w:rsid w:val="000658A2"/>
    <w:rsid w:val="00072A7C"/>
    <w:rsid w:val="000775E7"/>
    <w:rsid w:val="0007775C"/>
    <w:rsid w:val="00094F23"/>
    <w:rsid w:val="000967F4"/>
    <w:rsid w:val="000A4AF1"/>
    <w:rsid w:val="000C3CFB"/>
    <w:rsid w:val="000D6D78"/>
    <w:rsid w:val="000E0429"/>
    <w:rsid w:val="000E09D5"/>
    <w:rsid w:val="000E71CD"/>
    <w:rsid w:val="000F1835"/>
    <w:rsid w:val="000F2344"/>
    <w:rsid w:val="000F6E51"/>
    <w:rsid w:val="000F7CA7"/>
    <w:rsid w:val="00102A24"/>
    <w:rsid w:val="00103FFE"/>
    <w:rsid w:val="001256B4"/>
    <w:rsid w:val="0013259C"/>
    <w:rsid w:val="001339BD"/>
    <w:rsid w:val="00135831"/>
    <w:rsid w:val="001376A6"/>
    <w:rsid w:val="001424CD"/>
    <w:rsid w:val="0014413C"/>
    <w:rsid w:val="00146E9A"/>
    <w:rsid w:val="00152838"/>
    <w:rsid w:val="00163D28"/>
    <w:rsid w:val="00166A1B"/>
    <w:rsid w:val="001760A0"/>
    <w:rsid w:val="00181F38"/>
    <w:rsid w:val="00192B41"/>
    <w:rsid w:val="00196952"/>
    <w:rsid w:val="00197E4A"/>
    <w:rsid w:val="001A31EF"/>
    <w:rsid w:val="001A6B76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56E40"/>
    <w:rsid w:val="0026253E"/>
    <w:rsid w:val="0026419B"/>
    <w:rsid w:val="002670B4"/>
    <w:rsid w:val="00272D61"/>
    <w:rsid w:val="00283487"/>
    <w:rsid w:val="002919B7"/>
    <w:rsid w:val="00295D61"/>
    <w:rsid w:val="002B074C"/>
    <w:rsid w:val="002B2FE7"/>
    <w:rsid w:val="002B34EA"/>
    <w:rsid w:val="002B5361"/>
    <w:rsid w:val="002C1BA4"/>
    <w:rsid w:val="002C47B8"/>
    <w:rsid w:val="002C7F67"/>
    <w:rsid w:val="002E397B"/>
    <w:rsid w:val="002E3AE2"/>
    <w:rsid w:val="002F7CCB"/>
    <w:rsid w:val="0030675C"/>
    <w:rsid w:val="0030791A"/>
    <w:rsid w:val="00310E70"/>
    <w:rsid w:val="00313F3E"/>
    <w:rsid w:val="00320536"/>
    <w:rsid w:val="00323B07"/>
    <w:rsid w:val="00325E33"/>
    <w:rsid w:val="003275E6"/>
    <w:rsid w:val="00354553"/>
    <w:rsid w:val="00360B17"/>
    <w:rsid w:val="0038080A"/>
    <w:rsid w:val="00392C87"/>
    <w:rsid w:val="00394D08"/>
    <w:rsid w:val="003A4E77"/>
    <w:rsid w:val="003A5FFA"/>
    <w:rsid w:val="003A67E1"/>
    <w:rsid w:val="003D4593"/>
    <w:rsid w:val="003E2C8B"/>
    <w:rsid w:val="003E710B"/>
    <w:rsid w:val="003F1C0E"/>
    <w:rsid w:val="003F66DC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402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2437A"/>
    <w:rsid w:val="005410E6"/>
    <w:rsid w:val="00544D8F"/>
    <w:rsid w:val="0054587D"/>
    <w:rsid w:val="00552BF9"/>
    <w:rsid w:val="00553BDE"/>
    <w:rsid w:val="00562495"/>
    <w:rsid w:val="0056690E"/>
    <w:rsid w:val="00576A71"/>
    <w:rsid w:val="00577727"/>
    <w:rsid w:val="005777AF"/>
    <w:rsid w:val="00585090"/>
    <w:rsid w:val="00586562"/>
    <w:rsid w:val="00593971"/>
    <w:rsid w:val="00593DC4"/>
    <w:rsid w:val="0059529B"/>
    <w:rsid w:val="005A3249"/>
    <w:rsid w:val="005A6ABC"/>
    <w:rsid w:val="005A6D4D"/>
    <w:rsid w:val="005B1577"/>
    <w:rsid w:val="005B2330"/>
    <w:rsid w:val="005C0CC6"/>
    <w:rsid w:val="005C0FFC"/>
    <w:rsid w:val="005C3F71"/>
    <w:rsid w:val="005C5BD4"/>
    <w:rsid w:val="005C7352"/>
    <w:rsid w:val="005C79E5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51FAB"/>
    <w:rsid w:val="00660354"/>
    <w:rsid w:val="00665B9B"/>
    <w:rsid w:val="00675CF7"/>
    <w:rsid w:val="00691E76"/>
    <w:rsid w:val="00693F54"/>
    <w:rsid w:val="006A1894"/>
    <w:rsid w:val="006A4FB6"/>
    <w:rsid w:val="006A6599"/>
    <w:rsid w:val="006D154D"/>
    <w:rsid w:val="006D3D54"/>
    <w:rsid w:val="006E1A49"/>
    <w:rsid w:val="006F133D"/>
    <w:rsid w:val="006F1B00"/>
    <w:rsid w:val="006F4A38"/>
    <w:rsid w:val="006F4B7A"/>
    <w:rsid w:val="006F620B"/>
    <w:rsid w:val="006F7727"/>
    <w:rsid w:val="00700A59"/>
    <w:rsid w:val="00710142"/>
    <w:rsid w:val="00712E81"/>
    <w:rsid w:val="00716FC2"/>
    <w:rsid w:val="00722294"/>
    <w:rsid w:val="00723919"/>
    <w:rsid w:val="007261D3"/>
    <w:rsid w:val="00732F44"/>
    <w:rsid w:val="0074596C"/>
    <w:rsid w:val="00762474"/>
    <w:rsid w:val="007814A8"/>
    <w:rsid w:val="00781A62"/>
    <w:rsid w:val="00783C0E"/>
    <w:rsid w:val="00787383"/>
    <w:rsid w:val="00791B51"/>
    <w:rsid w:val="00795AD1"/>
    <w:rsid w:val="007B0F47"/>
    <w:rsid w:val="007B2B02"/>
    <w:rsid w:val="007B5456"/>
    <w:rsid w:val="007B5F65"/>
    <w:rsid w:val="007D33ED"/>
    <w:rsid w:val="007D3C7C"/>
    <w:rsid w:val="007E431A"/>
    <w:rsid w:val="007E45D8"/>
    <w:rsid w:val="007F6574"/>
    <w:rsid w:val="00850CD4"/>
    <w:rsid w:val="00854A49"/>
    <w:rsid w:val="0089008A"/>
    <w:rsid w:val="008A06BE"/>
    <w:rsid w:val="008A56FD"/>
    <w:rsid w:val="008C4784"/>
    <w:rsid w:val="008D3DA6"/>
    <w:rsid w:val="008F7444"/>
    <w:rsid w:val="0091399A"/>
    <w:rsid w:val="00926791"/>
    <w:rsid w:val="0093661C"/>
    <w:rsid w:val="00940736"/>
    <w:rsid w:val="00950CF7"/>
    <w:rsid w:val="00955F50"/>
    <w:rsid w:val="00960A44"/>
    <w:rsid w:val="009768C3"/>
    <w:rsid w:val="00977C43"/>
    <w:rsid w:val="00977F5B"/>
    <w:rsid w:val="00990EEE"/>
    <w:rsid w:val="00996348"/>
    <w:rsid w:val="00996533"/>
    <w:rsid w:val="009A3833"/>
    <w:rsid w:val="009A58C9"/>
    <w:rsid w:val="009A5F57"/>
    <w:rsid w:val="009A62E2"/>
    <w:rsid w:val="009B110B"/>
    <w:rsid w:val="009B13F0"/>
    <w:rsid w:val="009B196A"/>
    <w:rsid w:val="009D2532"/>
    <w:rsid w:val="009D6D9F"/>
    <w:rsid w:val="009E1910"/>
    <w:rsid w:val="009E5DBA"/>
    <w:rsid w:val="009F5AD4"/>
    <w:rsid w:val="009F6047"/>
    <w:rsid w:val="009F605C"/>
    <w:rsid w:val="00A03D2A"/>
    <w:rsid w:val="00A10ADB"/>
    <w:rsid w:val="00A10D45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179"/>
    <w:rsid w:val="00A63C4A"/>
    <w:rsid w:val="00A82FCC"/>
    <w:rsid w:val="00A906A4"/>
    <w:rsid w:val="00AA574E"/>
    <w:rsid w:val="00AD324E"/>
    <w:rsid w:val="00AD431E"/>
    <w:rsid w:val="00AD5B51"/>
    <w:rsid w:val="00AD7B78"/>
    <w:rsid w:val="00AE3C61"/>
    <w:rsid w:val="00AF4118"/>
    <w:rsid w:val="00B0351A"/>
    <w:rsid w:val="00B325D8"/>
    <w:rsid w:val="00B33491"/>
    <w:rsid w:val="00B33E28"/>
    <w:rsid w:val="00B3526C"/>
    <w:rsid w:val="00B47534"/>
    <w:rsid w:val="00B84B54"/>
    <w:rsid w:val="00B90FB5"/>
    <w:rsid w:val="00B92C7D"/>
    <w:rsid w:val="00B93BB2"/>
    <w:rsid w:val="00B9697B"/>
    <w:rsid w:val="00BA26BB"/>
    <w:rsid w:val="00BA46C7"/>
    <w:rsid w:val="00BA4DA4"/>
    <w:rsid w:val="00BB7B45"/>
    <w:rsid w:val="00BC2E5F"/>
    <w:rsid w:val="00BC481E"/>
    <w:rsid w:val="00BC5AF6"/>
    <w:rsid w:val="00BD3E51"/>
    <w:rsid w:val="00BE1741"/>
    <w:rsid w:val="00BE25E6"/>
    <w:rsid w:val="00BF0559"/>
    <w:rsid w:val="00BF0A84"/>
    <w:rsid w:val="00BF35C6"/>
    <w:rsid w:val="00C03706"/>
    <w:rsid w:val="00C03F46"/>
    <w:rsid w:val="00C159BC"/>
    <w:rsid w:val="00C15A54"/>
    <w:rsid w:val="00C20675"/>
    <w:rsid w:val="00C21E09"/>
    <w:rsid w:val="00C2214E"/>
    <w:rsid w:val="00C2519B"/>
    <w:rsid w:val="00C3782E"/>
    <w:rsid w:val="00C404D1"/>
    <w:rsid w:val="00C42176"/>
    <w:rsid w:val="00C52914"/>
    <w:rsid w:val="00C53FB1"/>
    <w:rsid w:val="00C5567D"/>
    <w:rsid w:val="00C63F06"/>
    <w:rsid w:val="00C64D01"/>
    <w:rsid w:val="00C6590B"/>
    <w:rsid w:val="00C7131F"/>
    <w:rsid w:val="00C7674A"/>
    <w:rsid w:val="00CA5DB0"/>
    <w:rsid w:val="00CA6335"/>
    <w:rsid w:val="00CC58ED"/>
    <w:rsid w:val="00CE555E"/>
    <w:rsid w:val="00CF2D8B"/>
    <w:rsid w:val="00D01DAD"/>
    <w:rsid w:val="00D02A1D"/>
    <w:rsid w:val="00D145EC"/>
    <w:rsid w:val="00D22B1B"/>
    <w:rsid w:val="00D43C0B"/>
    <w:rsid w:val="00D44A74"/>
    <w:rsid w:val="00D574EA"/>
    <w:rsid w:val="00D57CD2"/>
    <w:rsid w:val="00D57E66"/>
    <w:rsid w:val="00D73350"/>
    <w:rsid w:val="00D82231"/>
    <w:rsid w:val="00D8756E"/>
    <w:rsid w:val="00D938DD"/>
    <w:rsid w:val="00D974EA"/>
    <w:rsid w:val="00DB017E"/>
    <w:rsid w:val="00DC0F52"/>
    <w:rsid w:val="00DC4726"/>
    <w:rsid w:val="00DD40D2"/>
    <w:rsid w:val="00DD7304"/>
    <w:rsid w:val="00DE5BBF"/>
    <w:rsid w:val="00DF31E1"/>
    <w:rsid w:val="00E03A99"/>
    <w:rsid w:val="00E041CD"/>
    <w:rsid w:val="00E1463F"/>
    <w:rsid w:val="00E3403D"/>
    <w:rsid w:val="00E34395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D611E"/>
    <w:rsid w:val="00ED686B"/>
    <w:rsid w:val="00EE0176"/>
    <w:rsid w:val="00EF0942"/>
    <w:rsid w:val="00EF291F"/>
    <w:rsid w:val="00F0218C"/>
    <w:rsid w:val="00F0393B"/>
    <w:rsid w:val="00F07D42"/>
    <w:rsid w:val="00F1342A"/>
    <w:rsid w:val="00F313DD"/>
    <w:rsid w:val="00F330EA"/>
    <w:rsid w:val="00F3663F"/>
    <w:rsid w:val="00F378BE"/>
    <w:rsid w:val="00F43120"/>
    <w:rsid w:val="00F44CB4"/>
    <w:rsid w:val="00F67BF4"/>
    <w:rsid w:val="00F763A4"/>
    <w:rsid w:val="00F81BA0"/>
    <w:rsid w:val="00F81CF2"/>
    <w:rsid w:val="00F87FD2"/>
    <w:rsid w:val="00F9195F"/>
    <w:rsid w:val="00F941B8"/>
    <w:rsid w:val="00FA5FA5"/>
    <w:rsid w:val="00FA742A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CA7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7674A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rsid w:val="00477402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675CF7"/>
    <w:rPr>
      <w:lang w:eastAsia="en-US"/>
    </w:rPr>
  </w:style>
  <w:style w:type="table" w:styleId="TableGrid">
    <w:name w:val="Table Grid"/>
    <w:basedOn w:val="TableNormal"/>
    <w:rsid w:val="00F91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605C"/>
    <w:pPr>
      <w:ind w:left="720"/>
      <w:contextualSpacing/>
    </w:pPr>
  </w:style>
  <w:style w:type="paragraph" w:customStyle="1" w:styleId="TH">
    <w:name w:val="TH"/>
    <w:basedOn w:val="Normal"/>
    <w:link w:val="THChar"/>
    <w:qFormat/>
    <w:rsid w:val="00F330EA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F330EA"/>
    <w:pPr>
      <w:keepNext w:val="0"/>
      <w:spacing w:before="0" w:after="240"/>
    </w:pPr>
  </w:style>
  <w:style w:type="character" w:customStyle="1" w:styleId="B1Char">
    <w:name w:val="B1 Char"/>
    <w:link w:val="B1"/>
    <w:qFormat/>
    <w:locked/>
    <w:rsid w:val="00F330EA"/>
    <w:rPr>
      <w:rFonts w:ascii="Arial" w:hAnsi="Arial"/>
      <w:lang w:eastAsia="en-US"/>
    </w:rPr>
  </w:style>
  <w:style w:type="character" w:customStyle="1" w:styleId="TFChar">
    <w:name w:val="TF Char"/>
    <w:link w:val="TF"/>
    <w:qFormat/>
    <w:locked/>
    <w:rsid w:val="00F330EA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F330E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5AIRPNAIUNRU-529706453-3904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https://nokia.sharepoint.com/sites/c5g/epc/_layouts/15/DocIdRedir.aspx?ID=5AIRPNAIUNRU-529706453-3904</Url>
      <Description>5AIRPNAIUNRU-529706453-3904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F3D204-7971-45F6-9572-F83E55C949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9CF52F-C239-4722-8FF6-5DA06CF191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8F1717A-AAA0-4B6B-BBC0-5BFA3539CA9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1771910-7F07-4806-ADE0-C9EB7449E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878FFC-BDB9-4AA9-B4CE-302AEF862EE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3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</cp:lastModifiedBy>
  <cp:revision>64</cp:revision>
  <cp:lastPrinted>2001-04-23T09:30:00Z</cp:lastPrinted>
  <dcterms:created xsi:type="dcterms:W3CDTF">2023-10-25T09:25:00Z</dcterms:created>
  <dcterms:modified xsi:type="dcterms:W3CDTF">2023-11-06T07:02:00Z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1f7813f3-d7dc-45ed-bfe3-2333ef8c617e</vt:lpwstr>
  </property>
  <property fmtid="{D5CDD505-2E9C-101B-9397-08002B2CF9AE}" pid="4" name="MediaServiceImageTags">
    <vt:lpwstr/>
  </property>
</Properties>
</file>